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F25DA3" w:rsidRDefault="000924D0" w:rsidP="00930B38">
      <w:pPr>
        <w:pStyle w:val="Date10"/>
        <w:rPr>
          <w:rStyle w:val="Rfrenceintense"/>
          <w:b w:val="0"/>
          <w:bCs w:val="0"/>
          <w:smallCaps w:val="0"/>
          <w:color w:val="000000" w:themeColor="text1"/>
          <w:spacing w:val="0"/>
        </w:rPr>
      </w:pPr>
    </w:p>
    <w:p w:rsidR="0079276E" w:rsidRDefault="0079276E" w:rsidP="00B55B58">
      <w:pPr>
        <w:pStyle w:val="Corpsdetexte"/>
        <w:rPr>
          <w:noProof/>
        </w:rPr>
      </w:pPr>
    </w:p>
    <w:p w:rsidR="0079276E" w:rsidRPr="0079276E" w:rsidRDefault="0079276E" w:rsidP="00B55B58">
      <w:pPr>
        <w:pStyle w:val="Corpsdetexte"/>
      </w:pPr>
    </w:p>
    <w:p w:rsidR="000924D0" w:rsidRDefault="000924D0" w:rsidP="00B55B58">
      <w:pPr>
        <w:pStyle w:val="Corpsdetexte"/>
      </w:pPr>
    </w:p>
    <w:p w:rsidR="00941377" w:rsidRPr="00290741" w:rsidRDefault="00941377" w:rsidP="00B55B58">
      <w:pPr>
        <w:pStyle w:val="Corpsdetexte"/>
      </w:pPr>
    </w:p>
    <w:p w:rsidR="003240AC" w:rsidRDefault="003240AC" w:rsidP="00B55B58">
      <w:pPr>
        <w:pStyle w:val="Corpsdetexte"/>
        <w:sectPr w:rsidR="003240AC" w:rsidSect="00930B38">
          <w:headerReference w:type="default" r:id="rId8"/>
          <w:footerReference w:type="even" r:id="rId9"/>
          <w:type w:val="continuous"/>
          <w:pgSz w:w="11910" w:h="16840"/>
          <w:pgMar w:top="963" w:right="964" w:bottom="964" w:left="964" w:header="720" w:footer="720" w:gutter="0"/>
          <w:cols w:space="72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7"/>
        <w:gridCol w:w="4975"/>
      </w:tblGrid>
      <w:tr w:rsidR="00D176FF" w:rsidRPr="00411156" w:rsidTr="006507A7">
        <w:trPr>
          <w:trHeight w:val="483"/>
        </w:trPr>
        <w:tc>
          <w:tcPr>
            <w:tcW w:w="5110" w:type="dxa"/>
          </w:tcPr>
          <w:p w:rsidR="00D176FF" w:rsidRPr="0030091D" w:rsidRDefault="00C32459" w:rsidP="0030091D">
            <w:pPr>
              <w:pStyle w:val="Sous-titre2"/>
              <w:jc w:val="left"/>
              <w:rPr>
                <w:rFonts w:ascii="Marianne ExtraBold" w:hAnsi="Marianne ExtraBold"/>
                <w:sz w:val="24"/>
                <w:szCs w:val="24"/>
              </w:rPr>
            </w:pPr>
            <w:r w:rsidRPr="0030091D">
              <w:rPr>
                <w:rFonts w:ascii="Marianne ExtraBold" w:hAnsi="Marianne ExtraBold"/>
                <w:sz w:val="24"/>
                <w:szCs w:val="24"/>
              </w:rPr>
              <w:t>La Secrétaire d’</w:t>
            </w:r>
            <w:r w:rsidR="00171A04" w:rsidRPr="0030091D">
              <w:rPr>
                <w:rFonts w:ascii="Marianne ExtraBold" w:hAnsi="Marianne ExtraBold"/>
                <w:sz w:val="24"/>
                <w:szCs w:val="24"/>
              </w:rPr>
              <w:t>É</w:t>
            </w:r>
            <w:r w:rsidRPr="0030091D">
              <w:rPr>
                <w:rFonts w:ascii="Marianne ExtraBold" w:hAnsi="Marianne ExtraBold"/>
                <w:sz w:val="24"/>
                <w:szCs w:val="24"/>
              </w:rPr>
              <w:t>tat</w:t>
            </w:r>
          </w:p>
        </w:tc>
        <w:tc>
          <w:tcPr>
            <w:tcW w:w="5110" w:type="dxa"/>
          </w:tcPr>
          <w:p w:rsidR="00D176FF" w:rsidRPr="00411156" w:rsidRDefault="00D176FF" w:rsidP="008301E9">
            <w:pPr>
              <w:pStyle w:val="Date2"/>
              <w:rPr>
                <w:rFonts w:ascii="Marianne" w:hAnsi="Marianne"/>
              </w:rPr>
            </w:pPr>
          </w:p>
        </w:tc>
      </w:tr>
    </w:tbl>
    <w:p w:rsidR="00D176FF" w:rsidRDefault="00D176FF" w:rsidP="00D176FF">
      <w:pPr>
        <w:spacing w:line="276" w:lineRule="auto"/>
        <w:rPr>
          <w:sz w:val="20"/>
          <w:lang w:val="fr-FR"/>
        </w:rPr>
      </w:pPr>
    </w:p>
    <w:p w:rsidR="00B74A43" w:rsidRDefault="00B74A43" w:rsidP="00D176FF">
      <w:pPr>
        <w:spacing w:line="276" w:lineRule="auto"/>
        <w:rPr>
          <w:sz w:val="20"/>
          <w:lang w:val="fr-FR"/>
        </w:rPr>
      </w:pPr>
    </w:p>
    <w:p w:rsidR="00817653" w:rsidRPr="00D176FF" w:rsidRDefault="00817653" w:rsidP="00D176FF">
      <w:pPr>
        <w:spacing w:line="276" w:lineRule="auto"/>
        <w:rPr>
          <w:sz w:val="20"/>
          <w:lang w:val="fr-FR"/>
        </w:rPr>
      </w:pPr>
    </w:p>
    <w:p w:rsidR="0030091D"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p>
    <w:p w:rsidR="0030091D" w:rsidRPr="00747868" w:rsidRDefault="005B0535"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r>
        <w:rPr>
          <w:rFonts w:ascii="Marianne" w:hAnsi="Marianne"/>
          <w:b/>
          <w:sz w:val="24"/>
          <w:szCs w:val="24"/>
          <w:lang w:val="fr-FR"/>
        </w:rPr>
        <w:t>8 juin</w:t>
      </w:r>
      <w:r w:rsidR="0030091D" w:rsidRPr="00747868">
        <w:rPr>
          <w:rFonts w:ascii="Marianne" w:hAnsi="Marianne"/>
          <w:b/>
          <w:sz w:val="24"/>
          <w:szCs w:val="24"/>
          <w:lang w:val="fr-FR"/>
        </w:rPr>
        <w:t xml:space="preserve"> 2020</w:t>
      </w:r>
    </w:p>
    <w:p w:rsidR="0030091D" w:rsidRPr="00747868"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p>
    <w:p w:rsidR="0030091D" w:rsidRPr="00747868"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r w:rsidRPr="00747868">
        <w:rPr>
          <w:rFonts w:ascii="Marianne" w:hAnsi="Marianne"/>
          <w:b/>
          <w:sz w:val="24"/>
          <w:szCs w:val="24"/>
          <w:lang w:val="fr-FR"/>
        </w:rPr>
        <w:t xml:space="preserve">Journée nationale </w:t>
      </w:r>
      <w:r w:rsidR="005B0535">
        <w:rPr>
          <w:rFonts w:ascii="Marianne" w:hAnsi="Marianne"/>
          <w:b/>
          <w:sz w:val="24"/>
          <w:szCs w:val="24"/>
          <w:lang w:val="fr-FR"/>
        </w:rPr>
        <w:t>d’hommage aux morts pour la France en Indochine</w:t>
      </w:r>
    </w:p>
    <w:p w:rsidR="0030091D" w:rsidRPr="0030091D"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p>
    <w:p w:rsidR="0030091D"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r w:rsidRPr="0030091D">
        <w:rPr>
          <w:rFonts w:ascii="Marianne" w:hAnsi="Marianne"/>
          <w:lang w:val="fr-FR"/>
        </w:rPr>
        <w:t>Message de Geneviève DARRIEUSSECQ, secrétaire d’Etat auprès de la ministre des Armées</w:t>
      </w:r>
    </w:p>
    <w:p w:rsidR="0030091D" w:rsidRPr="0030091D"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p>
    <w:p w:rsidR="008301E9" w:rsidRPr="0030091D" w:rsidRDefault="008301E9" w:rsidP="00B74A43">
      <w:pPr>
        <w:spacing w:line="276" w:lineRule="auto"/>
        <w:jc w:val="both"/>
        <w:rPr>
          <w:rFonts w:ascii="Marianne" w:hAnsi="Marianne"/>
          <w:b/>
          <w:lang w:val="fr-FR"/>
        </w:rPr>
      </w:pPr>
    </w:p>
    <w:p w:rsidR="000D6C84" w:rsidRDefault="000D6C84" w:rsidP="000D6C84">
      <w:pPr>
        <w:spacing w:line="360" w:lineRule="auto"/>
        <w:jc w:val="both"/>
        <w:rPr>
          <w:rFonts w:ascii="Marianne" w:hAnsi="Marianne"/>
          <w:lang w:val="fr-FR"/>
        </w:rPr>
      </w:pPr>
    </w:p>
    <w:p w:rsidR="001F1639" w:rsidRPr="001F1639" w:rsidRDefault="001F1639" w:rsidP="001F1639">
      <w:pPr>
        <w:spacing w:line="360" w:lineRule="auto"/>
        <w:jc w:val="both"/>
        <w:rPr>
          <w:rFonts w:ascii="Marianne" w:hAnsi="Marianne"/>
          <w:lang w:val="fr-FR"/>
        </w:rPr>
      </w:pPr>
      <w:r w:rsidRPr="001F1639">
        <w:rPr>
          <w:rFonts w:ascii="Marianne" w:hAnsi="Marianne"/>
          <w:lang w:val="fr-FR"/>
        </w:rPr>
        <w:t>C’était il y a 70 ans. La guerre d’Indochine durait depuis quatre ans. Nos combattants affrontaient un adversaire courageux et résolu. Ils défiaient la maladie et la dureté des éléments, ils souffraient de l’éloignement et de l’indifférence, ils combattaient aussi la fatigue, la peur et les privations.</w:t>
      </w:r>
    </w:p>
    <w:p w:rsidR="001F1639" w:rsidRPr="001F1639" w:rsidRDefault="001F1639" w:rsidP="001F1639">
      <w:pPr>
        <w:spacing w:line="360" w:lineRule="auto"/>
        <w:jc w:val="both"/>
        <w:rPr>
          <w:rFonts w:ascii="Marianne" w:hAnsi="Marianne"/>
          <w:lang w:val="fr-FR"/>
        </w:rPr>
      </w:pPr>
    </w:p>
    <w:p w:rsidR="001F1639" w:rsidRPr="001F1639" w:rsidRDefault="001F1639" w:rsidP="001F1639">
      <w:pPr>
        <w:spacing w:line="360" w:lineRule="auto"/>
        <w:jc w:val="both"/>
        <w:rPr>
          <w:rFonts w:ascii="Marianne" w:hAnsi="Marianne"/>
          <w:lang w:val="fr-FR"/>
        </w:rPr>
      </w:pPr>
      <w:r w:rsidRPr="001F1639">
        <w:rPr>
          <w:rFonts w:ascii="Marianne" w:hAnsi="Marianne"/>
          <w:lang w:val="fr-FR"/>
        </w:rPr>
        <w:t xml:space="preserve">A l’automne 1950, le long de la frontière sino-tonkinoise, dans les opérations visant à évacuer les troupes françaises, la Route Coloniale 4 a pris les traits d’un abîme infranchissable. Dans la jungle dominée par des pitons, dans la boue des rizières, les troupes françaises ont lutté pendant plus de quinze jours aux prises avec l'Armée populaire vietnamienne. 5 000 soldats français ont été tués, blessés ou faits prisonniers. Trois mille prisonniers ont connu l’enfer de marches interminables, de la captivité dans les camps et pour beaucoup de la désolation d’une mort loin de chez eux. Souvenons-nous de ceux de Cao Bang, de Dong </w:t>
      </w:r>
      <w:proofErr w:type="spellStart"/>
      <w:r w:rsidRPr="001F1639">
        <w:rPr>
          <w:rFonts w:ascii="Marianne" w:hAnsi="Marianne"/>
          <w:lang w:val="fr-FR"/>
        </w:rPr>
        <w:t>Khê</w:t>
      </w:r>
      <w:proofErr w:type="spellEnd"/>
      <w:r w:rsidRPr="001F1639">
        <w:rPr>
          <w:rFonts w:ascii="Marianne" w:hAnsi="Marianne"/>
          <w:lang w:val="fr-FR"/>
        </w:rPr>
        <w:t xml:space="preserve"> et de That </w:t>
      </w:r>
      <w:proofErr w:type="spellStart"/>
      <w:r w:rsidRPr="001F1639">
        <w:rPr>
          <w:rFonts w:ascii="Marianne" w:hAnsi="Marianne"/>
          <w:lang w:val="fr-FR"/>
        </w:rPr>
        <w:t>Khê</w:t>
      </w:r>
      <w:proofErr w:type="spellEnd"/>
      <w:r w:rsidRPr="001F1639">
        <w:rPr>
          <w:rFonts w:ascii="Marianne" w:hAnsi="Marianne"/>
          <w:lang w:val="fr-FR"/>
        </w:rPr>
        <w:t xml:space="preserve"> ! Ce fut un tournant de la guerre, une onde de choc qui a ému la France.</w:t>
      </w:r>
    </w:p>
    <w:p w:rsidR="001F1639" w:rsidRPr="001F1639" w:rsidRDefault="001F1639" w:rsidP="001F1639">
      <w:pPr>
        <w:spacing w:line="360" w:lineRule="auto"/>
        <w:jc w:val="both"/>
        <w:rPr>
          <w:rFonts w:ascii="Marianne" w:hAnsi="Marianne"/>
          <w:lang w:val="fr-FR"/>
        </w:rPr>
      </w:pPr>
    </w:p>
    <w:p w:rsidR="001F1639" w:rsidRPr="001F1639" w:rsidRDefault="001F1639" w:rsidP="001F1639">
      <w:pPr>
        <w:spacing w:line="360" w:lineRule="auto"/>
        <w:jc w:val="both"/>
        <w:rPr>
          <w:rFonts w:ascii="Marianne" w:hAnsi="Marianne"/>
          <w:lang w:val="fr-FR"/>
        </w:rPr>
      </w:pPr>
      <w:r w:rsidRPr="001F1639">
        <w:rPr>
          <w:rFonts w:ascii="Marianne" w:hAnsi="Marianne"/>
          <w:lang w:val="fr-FR"/>
        </w:rPr>
        <w:t xml:space="preserve">En cette « journée nationale », nous rendons hommage aux « morts pour la France » en Indochine de 1940 à 1954. Plus largement, la Nation pense avec respect à l’ensemble des soldats qui ont combattu pour </w:t>
      </w:r>
      <w:r w:rsidR="0035232E">
        <w:rPr>
          <w:rFonts w:ascii="Marianne" w:hAnsi="Marianne"/>
          <w:lang w:val="fr-FR"/>
        </w:rPr>
        <w:t xml:space="preserve">ses </w:t>
      </w:r>
      <w:r w:rsidRPr="001F1639">
        <w:rPr>
          <w:rFonts w:ascii="Marianne" w:hAnsi="Marianne"/>
          <w:lang w:val="fr-FR"/>
        </w:rPr>
        <w:t>couleurs à l’autre bout du monde. Nous honorons aussi ceux qui ont résisté aux forces japonaises à partir de 1940 et ceux qui ont été victimes du coup de force du 9 mars 1945.</w:t>
      </w:r>
      <w:bookmarkStart w:id="0" w:name="_GoBack"/>
      <w:bookmarkEnd w:id="0"/>
    </w:p>
    <w:p w:rsidR="001F1639" w:rsidRPr="001F1639" w:rsidRDefault="001F1639" w:rsidP="001F1639">
      <w:pPr>
        <w:spacing w:line="360" w:lineRule="auto"/>
        <w:jc w:val="both"/>
        <w:rPr>
          <w:rFonts w:ascii="Marianne" w:hAnsi="Marianne"/>
          <w:lang w:val="fr-FR"/>
        </w:rPr>
      </w:pPr>
    </w:p>
    <w:p w:rsidR="001F1639" w:rsidRDefault="001F1639" w:rsidP="001F1639">
      <w:pPr>
        <w:spacing w:line="360" w:lineRule="auto"/>
        <w:jc w:val="both"/>
        <w:rPr>
          <w:rFonts w:ascii="Marianne" w:hAnsi="Marianne"/>
          <w:lang w:val="fr-FR"/>
        </w:rPr>
      </w:pPr>
    </w:p>
    <w:p w:rsidR="001F1639" w:rsidRPr="001F1639" w:rsidRDefault="001F1639" w:rsidP="001F1639">
      <w:pPr>
        <w:spacing w:line="360" w:lineRule="auto"/>
        <w:jc w:val="both"/>
        <w:rPr>
          <w:rFonts w:ascii="Marianne" w:hAnsi="Marianne"/>
          <w:lang w:val="fr-FR"/>
        </w:rPr>
      </w:pPr>
    </w:p>
    <w:p w:rsidR="001F1639" w:rsidRPr="001F1639" w:rsidRDefault="001F1639" w:rsidP="001F1639">
      <w:pPr>
        <w:spacing w:line="360" w:lineRule="auto"/>
        <w:jc w:val="both"/>
        <w:rPr>
          <w:rFonts w:ascii="Marianne" w:hAnsi="Marianne"/>
          <w:lang w:val="fr-FR"/>
        </w:rPr>
      </w:pPr>
      <w:r w:rsidRPr="001F1639">
        <w:rPr>
          <w:rFonts w:ascii="Marianne" w:hAnsi="Marianne"/>
          <w:lang w:val="fr-FR"/>
        </w:rPr>
        <w:t xml:space="preserve">Le 8 juin 1980, il y a 40 ans, le soldat inconnu des guerres d’Indochine était inhumé en la nécropole nationale de Notre-Dame-de-Lorette. Il repose depuis aux côtés des soldats inconnus de la Grande Guerre, de la Seconde Guerre mondiale et de la Guerre d’Algérie. Ainsi, la mémoire des soldats d’Indochine rejoignait fièrement celle de leurs frères d’armes des conflits précédents.  </w:t>
      </w:r>
    </w:p>
    <w:p w:rsidR="001F1639" w:rsidRPr="001F1639" w:rsidRDefault="001F1639" w:rsidP="001F1639">
      <w:pPr>
        <w:spacing w:line="360" w:lineRule="auto"/>
        <w:jc w:val="both"/>
        <w:rPr>
          <w:rFonts w:ascii="Marianne" w:hAnsi="Marianne"/>
          <w:lang w:val="fr-FR"/>
        </w:rPr>
      </w:pPr>
    </w:p>
    <w:p w:rsidR="00B74A43" w:rsidRPr="000D6C84" w:rsidRDefault="001F1639" w:rsidP="001F1639">
      <w:pPr>
        <w:spacing w:line="360" w:lineRule="auto"/>
        <w:jc w:val="both"/>
        <w:rPr>
          <w:rFonts w:ascii="Marianne" w:hAnsi="Marianne"/>
          <w:lang w:val="fr-FR"/>
        </w:rPr>
      </w:pPr>
      <w:r w:rsidRPr="001F1639">
        <w:rPr>
          <w:rFonts w:ascii="Marianne" w:hAnsi="Marianne"/>
          <w:lang w:val="fr-FR"/>
        </w:rPr>
        <w:t xml:space="preserve">L’année dernière, le Premier ministre a rendu un hommage officiel à tous les combattants d’Indochine dans la cour d’honneur de l’Hôtel national des Invalides. Il leur a réaffirmé avec force la reconnaissance pleine et entière de la France. Ses mots résonnent toujours : </w:t>
      </w:r>
      <w:r w:rsidR="000D6C84" w:rsidRPr="000D6C84">
        <w:rPr>
          <w:rFonts w:ascii="Marianne" w:hAnsi="Marianne"/>
          <w:lang w:val="fr-FR"/>
        </w:rPr>
        <w:t xml:space="preserve">« </w:t>
      </w:r>
      <w:r w:rsidR="000D6C84" w:rsidRPr="000D6C84">
        <w:rPr>
          <w:rFonts w:ascii="Marianne" w:hAnsi="Marianne"/>
          <w:i/>
          <w:lang w:val="fr-FR"/>
        </w:rPr>
        <w:t xml:space="preserve">Cette guerre nous oblige à poursuivre le travail de mémoire. […] Elle nous oblige également à consolider la paix avec l’adversaire d’hier, qui, comme tant d’autres, est le partenaire, l’ami d’aujourd’hui. […] Cette guerre nous oblige </w:t>
      </w:r>
      <w:r w:rsidR="00CF2193">
        <w:rPr>
          <w:rFonts w:ascii="Marianne" w:hAnsi="Marianne"/>
          <w:i/>
          <w:lang w:val="fr-FR"/>
        </w:rPr>
        <w:t xml:space="preserve">enfin </w:t>
      </w:r>
      <w:r w:rsidR="000D6C84" w:rsidRPr="000D6C84">
        <w:rPr>
          <w:rFonts w:ascii="Marianne" w:hAnsi="Marianne"/>
          <w:i/>
          <w:lang w:val="fr-FR"/>
        </w:rPr>
        <w:t>à r</w:t>
      </w:r>
      <w:r w:rsidR="005429FD">
        <w:rPr>
          <w:rFonts w:ascii="Marianne" w:hAnsi="Marianne"/>
          <w:i/>
          <w:lang w:val="fr-FR"/>
        </w:rPr>
        <w:t>econnaitre la chance unique qu’a</w:t>
      </w:r>
      <w:r w:rsidR="000D6C84" w:rsidRPr="000D6C84">
        <w:rPr>
          <w:rFonts w:ascii="Marianne" w:hAnsi="Marianne"/>
          <w:i/>
          <w:lang w:val="fr-FR"/>
        </w:rPr>
        <w:t xml:space="preserve"> la France de pouvoir compter, génération après génération, sur des hommes et </w:t>
      </w:r>
      <w:proofErr w:type="gramStart"/>
      <w:r w:rsidR="000D6C84" w:rsidRPr="000D6C84">
        <w:rPr>
          <w:rFonts w:ascii="Marianne" w:hAnsi="Marianne"/>
          <w:i/>
          <w:lang w:val="fr-FR"/>
        </w:rPr>
        <w:t>des femmes prêts</w:t>
      </w:r>
      <w:proofErr w:type="gramEnd"/>
      <w:r w:rsidR="000D6C84" w:rsidRPr="000D6C84">
        <w:rPr>
          <w:rFonts w:ascii="Marianne" w:hAnsi="Marianne"/>
          <w:i/>
          <w:lang w:val="fr-FR"/>
        </w:rPr>
        <w:t xml:space="preserve"> à sacrifier leur vie pour ses valeurs et ses citoyens.</w:t>
      </w:r>
      <w:r w:rsidR="000D6C84" w:rsidRPr="000D6C84">
        <w:rPr>
          <w:rFonts w:ascii="Marianne" w:hAnsi="Marianne"/>
          <w:lang w:val="fr-FR"/>
        </w:rPr>
        <w:t xml:space="preserve"> »</w:t>
      </w:r>
    </w:p>
    <w:p w:rsidR="008301E9" w:rsidRPr="0030091D" w:rsidRDefault="008301E9" w:rsidP="00B74A43">
      <w:pPr>
        <w:spacing w:line="276" w:lineRule="auto"/>
        <w:jc w:val="both"/>
        <w:rPr>
          <w:rFonts w:ascii="Marianne" w:hAnsi="Marianne"/>
          <w:b/>
          <w:lang w:val="fr-FR"/>
        </w:rPr>
      </w:pPr>
    </w:p>
    <w:p w:rsidR="00202B2A" w:rsidRPr="0030091D" w:rsidRDefault="00202B2A" w:rsidP="00B74A43">
      <w:pPr>
        <w:pStyle w:val="Corpsdetexte"/>
        <w:jc w:val="both"/>
        <w:rPr>
          <w:rFonts w:ascii="Marianne" w:hAnsi="Marianne"/>
          <w:szCs w:val="20"/>
        </w:rPr>
      </w:pPr>
    </w:p>
    <w:sectPr w:rsidR="00202B2A" w:rsidRPr="0030091D" w:rsidSect="002C53DF">
      <w:headerReference w:type="default" r:id="rId10"/>
      <w:footerReference w:type="default" r:id="rId11"/>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54B" w:rsidRDefault="0042254B" w:rsidP="0079276E">
      <w:r>
        <w:separator/>
      </w:r>
    </w:p>
  </w:endnote>
  <w:endnote w:type="continuationSeparator" w:id="0">
    <w:p w:rsidR="0042254B" w:rsidRDefault="0042254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Fonts w:ascii="Marianne" w:hAnsi="Marianne"/>
      </w:rPr>
    </w:sdtEndPr>
    <w:sdtContent>
      <w:p w:rsidR="002C53DF" w:rsidRPr="00411156" w:rsidRDefault="002C53DF" w:rsidP="002C53DF">
        <w:pPr>
          <w:pStyle w:val="Pieddepage"/>
          <w:framePr w:wrap="none" w:vAnchor="text" w:hAnchor="margin" w:xAlign="center" w:y="125"/>
          <w:rPr>
            <w:rStyle w:val="Numrodepage"/>
            <w:rFonts w:ascii="Marianne" w:hAnsi="Marianne"/>
            <w:sz w:val="14"/>
            <w:szCs w:val="14"/>
            <w:lang w:val="fr-FR"/>
          </w:rPr>
        </w:pPr>
        <w:r w:rsidRPr="00411156">
          <w:rPr>
            <w:rStyle w:val="Numrodepage"/>
            <w:rFonts w:ascii="Marianne" w:hAnsi="Marianne"/>
            <w:sz w:val="14"/>
            <w:szCs w:val="14"/>
          </w:rPr>
          <w:fldChar w:fldCharType="begin"/>
        </w:r>
        <w:r w:rsidRPr="00411156">
          <w:rPr>
            <w:rStyle w:val="Numrodepage"/>
            <w:rFonts w:ascii="Marianne" w:hAnsi="Marianne"/>
            <w:sz w:val="14"/>
            <w:szCs w:val="14"/>
            <w:lang w:val="fr-FR"/>
          </w:rPr>
          <w:instrText xml:space="preserve"> PAGE </w:instrText>
        </w:r>
        <w:r w:rsidRPr="00411156">
          <w:rPr>
            <w:rStyle w:val="Numrodepage"/>
            <w:rFonts w:ascii="Marianne" w:hAnsi="Marianne"/>
            <w:sz w:val="14"/>
            <w:szCs w:val="14"/>
          </w:rPr>
          <w:fldChar w:fldCharType="separate"/>
        </w:r>
        <w:r w:rsidR="0035232E">
          <w:rPr>
            <w:rStyle w:val="Numrodepage"/>
            <w:rFonts w:ascii="Marianne" w:hAnsi="Marianne"/>
            <w:noProof/>
            <w:sz w:val="14"/>
            <w:szCs w:val="14"/>
            <w:lang w:val="fr-FR"/>
          </w:rPr>
          <w:t>2</w:t>
        </w:r>
        <w:r w:rsidRPr="00411156">
          <w:rPr>
            <w:rStyle w:val="Numrodepage"/>
            <w:rFonts w:ascii="Marianne" w:hAnsi="Marianne"/>
            <w:sz w:val="14"/>
            <w:szCs w:val="14"/>
          </w:rPr>
          <w:fldChar w:fldCharType="end"/>
        </w:r>
      </w:p>
    </w:sdtContent>
  </w:sdt>
  <w:p w:rsidR="002C53DF" w:rsidRPr="00411156" w:rsidRDefault="002C53DF" w:rsidP="00817653">
    <w:pPr>
      <w:pStyle w:val="PieddePage0"/>
      <w:rPr>
        <w:rFonts w:ascii="Marianne" w:hAnsi="Marian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54B" w:rsidRDefault="0042254B" w:rsidP="0079276E">
      <w:r>
        <w:separator/>
      </w:r>
    </w:p>
  </w:footnote>
  <w:footnote w:type="continuationSeparator" w:id="0">
    <w:p w:rsidR="0042254B" w:rsidRDefault="0042254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Pr="00BA0470" w:rsidRDefault="00381AAF" w:rsidP="00930B38">
    <w:pPr>
      <w:pStyle w:val="En-tte"/>
      <w:tabs>
        <w:tab w:val="clear" w:pos="4513"/>
      </w:tabs>
      <w:jc w:val="right"/>
      <w:rPr>
        <w:rFonts w:ascii="Marianne ExtraBold" w:hAnsi="Marianne ExtraBold"/>
        <w:b/>
        <w:bCs/>
        <w:sz w:val="24"/>
        <w:szCs w:val="24"/>
      </w:rPr>
    </w:pPr>
    <w:r w:rsidRPr="00BA0470">
      <w:rPr>
        <w:rFonts w:ascii="Marianne ExtraBold" w:hAnsi="Marianne ExtraBold"/>
        <w:b/>
        <w:bCs/>
        <w:noProof/>
        <w:lang w:val="fr-FR" w:eastAsia="fr-FR"/>
      </w:rPr>
      <w:drawing>
        <wp:anchor distT="0" distB="0" distL="114300" distR="114300" simplePos="0" relativeHeight="251661312" behindDoc="0" locked="0" layoutInCell="1" allowOverlap="1" wp14:anchorId="276A157A" wp14:editId="2BC6C1AA">
          <wp:simplePos x="0" y="0"/>
          <wp:positionH relativeFrom="column">
            <wp:posOffset>-149225</wp:posOffset>
          </wp:positionH>
          <wp:positionV relativeFrom="paragraph">
            <wp:posOffset>-3516</wp:posOffset>
          </wp:positionV>
          <wp:extent cx="1279525" cy="11512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_Armees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1151255"/>
                  </a:xfrm>
                  <a:prstGeom prst="rect">
                    <a:avLst/>
                  </a:prstGeom>
                </pic:spPr>
              </pic:pic>
            </a:graphicData>
          </a:graphic>
          <wp14:sizeRelH relativeFrom="page">
            <wp14:pctWidth>0</wp14:pctWidth>
          </wp14:sizeRelH>
          <wp14:sizeRelV relativeFrom="page">
            <wp14:pctHeight>0</wp14:pctHeight>
          </wp14:sizeRelV>
        </wp:anchor>
      </w:drawing>
    </w:r>
  </w:p>
  <w:p w:rsidR="00992DBA" w:rsidRPr="00BA0470" w:rsidRDefault="00992DBA" w:rsidP="00992DBA">
    <w:pPr>
      <w:pStyle w:val="En-tte"/>
      <w:tabs>
        <w:tab w:val="clear" w:pos="4513"/>
      </w:tabs>
      <w:jc w:val="right"/>
      <w:rPr>
        <w:rFonts w:ascii="Marianne ExtraBold" w:hAnsi="Marianne ExtraBold"/>
        <w:b/>
        <w:bCs/>
        <w:sz w:val="24"/>
        <w:szCs w:val="24"/>
      </w:rPr>
    </w:pPr>
  </w:p>
  <w:p w:rsidR="0079276E" w:rsidRPr="00BA0470" w:rsidRDefault="0079276E" w:rsidP="0042101F">
    <w:pPr>
      <w:pStyle w:val="ServiceInfoHeader"/>
      <w:rPr>
        <w:rFonts w:ascii="Marianne ExtraBold" w:hAnsi="Marianne ExtraBold"/>
        <w:lang w:val="fr-FR"/>
      </w:rPr>
    </w:pPr>
  </w:p>
  <w:p w:rsidR="0079276E" w:rsidRPr="009E6C03" w:rsidRDefault="0079276E">
    <w:pPr>
      <w:pStyle w:val="En-tte"/>
      <w:rPr>
        <w:rFonts w:ascii="Marianne" w:hAnsi="Marianne"/>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5"/>
    <w:rsid w:val="00015220"/>
    <w:rsid w:val="00046EC0"/>
    <w:rsid w:val="000924D0"/>
    <w:rsid w:val="000D6C84"/>
    <w:rsid w:val="00171A04"/>
    <w:rsid w:val="001A66AC"/>
    <w:rsid w:val="001C79E5"/>
    <w:rsid w:val="001D4972"/>
    <w:rsid w:val="001F1639"/>
    <w:rsid w:val="00202B2A"/>
    <w:rsid w:val="0022531B"/>
    <w:rsid w:val="00290741"/>
    <w:rsid w:val="00290CE8"/>
    <w:rsid w:val="00293194"/>
    <w:rsid w:val="002A18FF"/>
    <w:rsid w:val="002C53DF"/>
    <w:rsid w:val="0030091D"/>
    <w:rsid w:val="003240AC"/>
    <w:rsid w:val="00351064"/>
    <w:rsid w:val="0035232E"/>
    <w:rsid w:val="00381AAF"/>
    <w:rsid w:val="00390BAC"/>
    <w:rsid w:val="003D1DE1"/>
    <w:rsid w:val="0041006E"/>
    <w:rsid w:val="00411156"/>
    <w:rsid w:val="0042101F"/>
    <w:rsid w:val="0042254B"/>
    <w:rsid w:val="004529DA"/>
    <w:rsid w:val="004608CD"/>
    <w:rsid w:val="004936AF"/>
    <w:rsid w:val="004C7346"/>
    <w:rsid w:val="004D0D46"/>
    <w:rsid w:val="004D1619"/>
    <w:rsid w:val="004E7415"/>
    <w:rsid w:val="00533FB0"/>
    <w:rsid w:val="005429FD"/>
    <w:rsid w:val="005972E3"/>
    <w:rsid w:val="005A232E"/>
    <w:rsid w:val="005A400F"/>
    <w:rsid w:val="005B0535"/>
    <w:rsid w:val="005B6F0D"/>
    <w:rsid w:val="005C4846"/>
    <w:rsid w:val="005F2E98"/>
    <w:rsid w:val="00601526"/>
    <w:rsid w:val="00625D93"/>
    <w:rsid w:val="0063774B"/>
    <w:rsid w:val="00651077"/>
    <w:rsid w:val="006B7B17"/>
    <w:rsid w:val="006D502A"/>
    <w:rsid w:val="00747868"/>
    <w:rsid w:val="00763007"/>
    <w:rsid w:val="0079276E"/>
    <w:rsid w:val="007B6F11"/>
    <w:rsid w:val="00807CCD"/>
    <w:rsid w:val="0081060F"/>
    <w:rsid w:val="00817653"/>
    <w:rsid w:val="008301E9"/>
    <w:rsid w:val="00851458"/>
    <w:rsid w:val="00870462"/>
    <w:rsid w:val="008815FD"/>
    <w:rsid w:val="008A73FE"/>
    <w:rsid w:val="00924FFE"/>
    <w:rsid w:val="00930B38"/>
    <w:rsid w:val="00936712"/>
    <w:rsid w:val="00936E45"/>
    <w:rsid w:val="00941377"/>
    <w:rsid w:val="00992DBA"/>
    <w:rsid w:val="009C0C96"/>
    <w:rsid w:val="009E6C03"/>
    <w:rsid w:val="009F56A7"/>
    <w:rsid w:val="00A10A83"/>
    <w:rsid w:val="00A1486F"/>
    <w:rsid w:val="00A30EA6"/>
    <w:rsid w:val="00A42EF5"/>
    <w:rsid w:val="00A84CCB"/>
    <w:rsid w:val="00AE48FE"/>
    <w:rsid w:val="00AF1D5B"/>
    <w:rsid w:val="00B46AF7"/>
    <w:rsid w:val="00B55B58"/>
    <w:rsid w:val="00B74A43"/>
    <w:rsid w:val="00B8269A"/>
    <w:rsid w:val="00BA0470"/>
    <w:rsid w:val="00C32459"/>
    <w:rsid w:val="00C66322"/>
    <w:rsid w:val="00C67312"/>
    <w:rsid w:val="00C7451D"/>
    <w:rsid w:val="00CD5E65"/>
    <w:rsid w:val="00CF2193"/>
    <w:rsid w:val="00D10C52"/>
    <w:rsid w:val="00D176FF"/>
    <w:rsid w:val="00DA2090"/>
    <w:rsid w:val="00DD50D6"/>
    <w:rsid w:val="00E05336"/>
    <w:rsid w:val="00E36ABC"/>
    <w:rsid w:val="00E620B5"/>
    <w:rsid w:val="00E669F0"/>
    <w:rsid w:val="00EF5CF0"/>
    <w:rsid w:val="00F22CF7"/>
    <w:rsid w:val="00F25DA3"/>
    <w:rsid w:val="00F261BB"/>
    <w:rsid w:val="00F7722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294A8"/>
  <w15:docId w15:val="{CD14732F-BF99-41A8-AAB6-3F13819C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6B7B17"/>
    <w:rPr>
      <w:color w:val="605E5C"/>
      <w:shd w:val="clear" w:color="auto" w:fill="E1DFDD"/>
    </w:rPr>
  </w:style>
  <w:style w:type="paragraph" w:styleId="Textedebulles">
    <w:name w:val="Balloon Text"/>
    <w:basedOn w:val="Normal"/>
    <w:link w:val="TextedebullesCar"/>
    <w:uiPriority w:val="99"/>
    <w:semiHidden/>
    <w:unhideWhenUsed/>
    <w:rsid w:val="003009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0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55896551">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thol\Desktop\Impression.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9C314-DFE7-46C8-9586-43272C2F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Impression</Template>
  <TotalTime>190</TotalTime>
  <Pages>2</Pages>
  <Words>416</Words>
  <Characters>2292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BERTHOL Fabienne SA CL NORMALE DEF</dc:creator>
  <cp:lastModifiedBy>SCHNEL Maximilien M.</cp:lastModifiedBy>
  <cp:revision>14</cp:revision>
  <cp:lastPrinted>2020-06-03T17:22:00Z</cp:lastPrinted>
  <dcterms:created xsi:type="dcterms:W3CDTF">2020-05-20T08:31:00Z</dcterms:created>
  <dcterms:modified xsi:type="dcterms:W3CDTF">2020-06-04T06:59:00Z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